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8739E"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Appendix N 7</w:t>
      </w:r>
    </w:p>
    <w:p w14:paraId="32186804" w14:textId="3DA0657F"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of the RA Finance Minister on March 1, </w:t>
      </w:r>
      <w:r w:rsidR="006E1BAE" w:rsidRPr="00187C4D">
        <w:rPr>
          <w:rFonts w:ascii="Sylfaen" w:hAnsi="Sylfaen"/>
          <w:i/>
          <w:color w:val="000000" w:themeColor="text1"/>
          <w:lang w:val="en-US"/>
        </w:rPr>
        <w:t>2023</w:t>
      </w:r>
    </w:p>
    <w:p w14:paraId="6D5B1F57"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  Order N 87-A</w:t>
      </w:r>
    </w:p>
    <w:p w14:paraId="5BCE4E28" w14:textId="77777777" w:rsidR="00780541" w:rsidRPr="00187C4D" w:rsidRDefault="00780541" w:rsidP="00157162">
      <w:pPr>
        <w:spacing w:after="0"/>
        <w:rPr>
          <w:rFonts w:ascii="Sylfaen" w:hAnsi="Sylfaen"/>
          <w:i/>
          <w:color w:val="000000" w:themeColor="text1"/>
          <w:lang w:val="en-US"/>
        </w:rPr>
      </w:pPr>
    </w:p>
    <w:p w14:paraId="1499309F"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STATEMENT:</w:t>
      </w:r>
    </w:p>
    <w:p w14:paraId="53EB004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ABOUT RATING REQUEST</w:t>
      </w:r>
    </w:p>
    <w:p w14:paraId="7977812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This text of the statement is approved by the evaluation committee</w:t>
      </w:r>
    </w:p>
    <w:p w14:paraId="78A3C189" w14:textId="0ADA1FD7" w:rsidR="00780541" w:rsidRPr="00B50287" w:rsidRDefault="0007630D" w:rsidP="00157162">
      <w:pPr>
        <w:spacing w:after="0"/>
        <w:jc w:val="center"/>
        <w:rPr>
          <w:rFonts w:ascii="Sylfaen" w:hAnsi="Sylfaen"/>
          <w:i/>
          <w:color w:val="000000" w:themeColor="text1"/>
          <w:lang w:val="en-US"/>
        </w:rPr>
      </w:pPr>
      <w:r w:rsidRPr="00B50287">
        <w:rPr>
          <w:rFonts w:ascii="Sylfaen" w:hAnsi="Sylfaen"/>
          <w:i/>
          <w:color w:val="000000" w:themeColor="text1"/>
          <w:lang w:val="en-US"/>
        </w:rPr>
        <w:t>By decision "</w:t>
      </w:r>
      <w:r w:rsidR="003C0AE0" w:rsidRPr="00B50287">
        <w:rPr>
          <w:rFonts w:ascii="Sylfaen" w:hAnsi="Sylfaen"/>
          <w:i/>
          <w:color w:val="000000" w:themeColor="text1"/>
          <w:lang w:val="en-US"/>
        </w:rPr>
        <w:t>01</w:t>
      </w:r>
      <w:r w:rsidR="00780541" w:rsidRPr="00B50287">
        <w:rPr>
          <w:rFonts w:ascii="Sylfaen" w:hAnsi="Sylfaen"/>
          <w:i/>
          <w:color w:val="000000" w:themeColor="text1"/>
          <w:lang w:val="en-US"/>
        </w:rPr>
        <w:t>" "</w:t>
      </w:r>
      <w:r w:rsidR="002861E8">
        <w:rPr>
          <w:rFonts w:ascii="Sylfaen" w:hAnsi="Sylfaen"/>
          <w:i/>
          <w:color w:val="000000" w:themeColor="text1"/>
          <w:lang w:val="hy-AM"/>
        </w:rPr>
        <w:t>1</w:t>
      </w:r>
      <w:r w:rsidR="003D1D75">
        <w:rPr>
          <w:rFonts w:ascii="Sylfaen" w:hAnsi="Sylfaen"/>
          <w:i/>
          <w:color w:val="000000" w:themeColor="text1"/>
          <w:lang w:val="en-US"/>
        </w:rPr>
        <w:t>8</w:t>
      </w:r>
      <w:r w:rsidR="00780541" w:rsidRPr="00B50287">
        <w:rPr>
          <w:rFonts w:ascii="Sylfaen" w:hAnsi="Sylfaen"/>
          <w:i/>
          <w:color w:val="000000" w:themeColor="text1"/>
          <w:lang w:val="en-US"/>
        </w:rPr>
        <w:t>" of "</w:t>
      </w:r>
      <w:r w:rsidR="00287767" w:rsidRPr="00B50287">
        <w:rPr>
          <w:rFonts w:ascii="Sylfaen" w:hAnsi="Sylfaen"/>
          <w:i/>
          <w:color w:val="000000" w:themeColor="text1"/>
          <w:lang w:val="en-US"/>
        </w:rPr>
        <w:t xml:space="preserve"> </w:t>
      </w:r>
      <w:r w:rsidR="000F2E21" w:rsidRPr="00B50287">
        <w:rPr>
          <w:rFonts w:ascii="Sylfaen" w:hAnsi="Sylfaen"/>
          <w:i/>
          <w:iCs/>
          <w:lang w:val="en-US"/>
        </w:rPr>
        <w:t>December</w:t>
      </w:r>
      <w:r w:rsidR="00195B93" w:rsidRPr="00B50287">
        <w:rPr>
          <w:rFonts w:ascii="Sylfaen" w:hAnsi="Sylfaen"/>
          <w:i/>
          <w:color w:val="000000" w:themeColor="text1"/>
          <w:lang w:val="en-US"/>
        </w:rPr>
        <w:t xml:space="preserve"> </w:t>
      </w:r>
      <w:r w:rsidR="00780541" w:rsidRPr="00B50287">
        <w:rPr>
          <w:rFonts w:ascii="Sylfaen" w:hAnsi="Sylfaen"/>
          <w:i/>
          <w:color w:val="000000" w:themeColor="text1"/>
          <w:lang w:val="en-US"/>
        </w:rPr>
        <w:t xml:space="preserve">" </w:t>
      </w:r>
      <w:r w:rsidR="00287767" w:rsidRPr="00B50287">
        <w:rPr>
          <w:rFonts w:ascii="Sylfaen" w:hAnsi="Sylfaen"/>
          <w:i/>
          <w:color w:val="000000" w:themeColor="text1"/>
          <w:lang w:val="en-US"/>
        </w:rPr>
        <w:t>2024</w:t>
      </w:r>
    </w:p>
    <w:p w14:paraId="33002F40" w14:textId="2B094AC3" w:rsidR="00A06814" w:rsidRDefault="00780541" w:rsidP="00A06814">
      <w:pPr>
        <w:pStyle w:val="a3"/>
        <w:widowControl w:val="0"/>
        <w:spacing w:after="160" w:line="240" w:lineRule="auto"/>
        <w:jc w:val="center"/>
        <w:rPr>
          <w:rFonts w:ascii="Sylfaen" w:hAnsi="Sylfaen"/>
          <w:i/>
          <w:sz w:val="24"/>
          <w:szCs w:val="24"/>
          <w:lang w:val="en-US"/>
        </w:rPr>
      </w:pPr>
      <w:r w:rsidRPr="00B50287">
        <w:rPr>
          <w:rFonts w:ascii="Sylfaen" w:hAnsi="Sylfaen"/>
          <w:i/>
          <w:color w:val="000000" w:themeColor="text1"/>
          <w:lang w:val="en-US"/>
        </w:rPr>
        <w:t xml:space="preserve">Code of the procedure: </w:t>
      </w:r>
      <w:r w:rsidR="00C477EB" w:rsidRPr="00C477EB">
        <w:rPr>
          <w:rFonts w:ascii="Sylfaen" w:hAnsi="Sylfaen"/>
          <w:i/>
          <w:sz w:val="24"/>
          <w:szCs w:val="24"/>
          <w:lang w:val="en-US"/>
        </w:rPr>
        <w:t>(SHMGHMD-GHAPDZB-2024/1)(</w:t>
      </w:r>
      <w:r w:rsidR="00C477EB" w:rsidRPr="003B6AF2">
        <w:rPr>
          <w:rFonts w:ascii="Sylfaen" w:hAnsi="Sylfaen"/>
          <w:i/>
          <w:sz w:val="24"/>
          <w:szCs w:val="24"/>
        </w:rPr>
        <w:t>ՇՄՂՄԴ</w:t>
      </w:r>
      <w:r w:rsidR="00C477EB" w:rsidRPr="00C477EB">
        <w:rPr>
          <w:rFonts w:ascii="Sylfaen" w:hAnsi="Sylfaen"/>
          <w:i/>
          <w:sz w:val="24"/>
          <w:szCs w:val="24"/>
          <w:lang w:val="en-US"/>
        </w:rPr>
        <w:t>-</w:t>
      </w:r>
      <w:r w:rsidR="00C477EB" w:rsidRPr="003B6AF2">
        <w:rPr>
          <w:rFonts w:ascii="Sylfaen" w:hAnsi="Sylfaen"/>
          <w:i/>
          <w:sz w:val="24"/>
          <w:szCs w:val="24"/>
        </w:rPr>
        <w:t>ԳՀԱՊՁԲ</w:t>
      </w:r>
      <w:r w:rsidR="00C477EB" w:rsidRPr="00C477EB">
        <w:rPr>
          <w:rFonts w:ascii="Sylfaen" w:hAnsi="Sylfaen"/>
          <w:i/>
          <w:sz w:val="24"/>
          <w:szCs w:val="24"/>
          <w:lang w:val="en-US"/>
        </w:rPr>
        <w:t>-2024/1)</w:t>
      </w:r>
    </w:p>
    <w:p w14:paraId="5489ED4F" w14:textId="2557FAFA" w:rsidR="00C477EB" w:rsidRPr="00C477EB" w:rsidRDefault="00C477EB" w:rsidP="00C477EB">
      <w:pPr>
        <w:pStyle w:val="a3"/>
        <w:widowControl w:val="0"/>
        <w:spacing w:line="240" w:lineRule="auto"/>
        <w:jc w:val="center"/>
        <w:rPr>
          <w:rFonts w:ascii="Sylfaen" w:hAnsi="Sylfaen"/>
          <w:i/>
          <w:color w:val="FF0000"/>
          <w:lang w:val="en-US"/>
        </w:rPr>
      </w:pPr>
      <w:r w:rsidRPr="00AB3E4E">
        <w:rPr>
          <w:rFonts w:ascii="Sylfaen" w:hAnsi="Sylfaen"/>
          <w:i/>
          <w:color w:val="FF0000"/>
          <w:lang w:val="en-US"/>
        </w:rPr>
        <w:t>The procurement procedure is organized on the basis of Part 6 of Article 15 of the RA Law "On Procurement</w:t>
      </w:r>
    </w:p>
    <w:p w14:paraId="0CCD3DF8" w14:textId="06B83DF4"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The client, </w:t>
      </w:r>
      <w:r w:rsidR="00CF099E" w:rsidRPr="00187C4D">
        <w:rPr>
          <w:rFonts w:ascii="Sylfaen" w:hAnsi="Sylfaen"/>
          <w:i/>
          <w:iCs/>
          <w:color w:val="000000" w:themeColor="text1"/>
          <w:lang w:val="en-US"/>
        </w:rPr>
        <w:t>GNCO "</w:t>
      </w:r>
      <w:r w:rsidR="00C477EB" w:rsidRPr="00C477EB">
        <w:rPr>
          <w:lang w:val="en-US"/>
        </w:rPr>
        <w:t xml:space="preserve"> </w:t>
      </w:r>
      <w:r w:rsidR="00C477EB" w:rsidRPr="00C477EB">
        <w:rPr>
          <w:rFonts w:ascii="Sylfaen" w:hAnsi="Sylfaen"/>
          <w:i/>
          <w:iCs/>
          <w:color w:val="000000" w:themeColor="text1"/>
          <w:lang w:val="en-US"/>
        </w:rPr>
        <w:t>Ghazanchi Secondary School</w:t>
      </w:r>
      <w:r w:rsidR="00CF099E" w:rsidRPr="00187C4D">
        <w:rPr>
          <w:rFonts w:ascii="Sylfaen" w:hAnsi="Sylfaen"/>
          <w:i/>
          <w:iCs/>
          <w:color w:val="000000" w:themeColor="text1"/>
          <w:lang w:val="en-US"/>
        </w:rPr>
        <w:t>"</w:t>
      </w:r>
      <w:r w:rsidRPr="00187C4D">
        <w:rPr>
          <w:rFonts w:ascii="Sylfaen" w:hAnsi="Sylfaen"/>
          <w:i/>
          <w:color w:val="000000" w:themeColor="text1"/>
          <w:lang w:val="en-US"/>
        </w:rPr>
        <w:t xml:space="preserve">, located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C477EB" w:rsidRPr="00C477EB">
        <w:rPr>
          <w:rFonts w:ascii="Sylfaen" w:hAnsi="Sylfaen"/>
          <w:i/>
          <w:iCs/>
          <w:color w:val="000000" w:themeColor="text1"/>
          <w:lang w:val="en-US"/>
        </w:rPr>
        <w:t>Ghazanchi Village, 8th Street, 12th Building</w:t>
      </w:r>
      <w:r w:rsidRPr="00187C4D">
        <w:rPr>
          <w:rFonts w:ascii="Sylfaen" w:hAnsi="Sylfaen"/>
          <w:i/>
          <w:color w:val="000000" w:themeColor="text1"/>
          <w:lang w:val="en-US"/>
        </w:rPr>
        <w:t>, announces a request for quotation, which is carried out in one round.</w:t>
      </w:r>
    </w:p>
    <w:p w14:paraId="38CEF7CF" w14:textId="44F92202"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As a result of this procedure, the selected participant will be offered to sign a contract for the supply of</w:t>
      </w:r>
      <w:r w:rsidR="00A06814" w:rsidRPr="00187C4D">
        <w:rPr>
          <w:rFonts w:ascii="Sylfaen" w:hAnsi="Sylfaen"/>
          <w:i/>
          <w:color w:val="000000" w:themeColor="text1"/>
          <w:lang w:val="en-US"/>
        </w:rPr>
        <w:t xml:space="preserve"> </w:t>
      </w:r>
      <w:r w:rsidRPr="00187C4D">
        <w:rPr>
          <w:rFonts w:ascii="Sylfaen" w:hAnsi="Sylfaen"/>
          <w:i/>
          <w:color w:val="000000" w:themeColor="text1"/>
          <w:lang w:val="en-US"/>
        </w:rPr>
        <w:t xml:space="preserve"> </w:t>
      </w:r>
      <w:r w:rsidR="00BE6A40" w:rsidRPr="00187C4D">
        <w:rPr>
          <w:rFonts w:ascii="Sylfaen" w:hAnsi="Sylfaen"/>
          <w:i/>
          <w:lang w:val="en-US"/>
        </w:rPr>
        <w:t>features</w:t>
      </w:r>
      <w:r w:rsidRPr="00187C4D">
        <w:rPr>
          <w:rFonts w:ascii="Sylfaen" w:hAnsi="Sylfaen"/>
          <w:i/>
          <w:color w:val="000000" w:themeColor="text1"/>
          <w:lang w:val="en-US"/>
        </w:rPr>
        <w:t>(hereinafter referred to as the contract) in accordance with the established procedure.</w:t>
      </w:r>
    </w:p>
    <w:p w14:paraId="77059A2F"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CF9030C"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67F6B481"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77AE33"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062C599" w14:textId="01D984CF"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Applications for participation in this procedure must be submitted to the address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city of</w:t>
      </w:r>
      <w:r w:rsidR="00C477EB" w:rsidRPr="00C477EB">
        <w:rPr>
          <w:rFonts w:ascii="Sylfaen" w:hAnsi="Sylfaen"/>
          <w:i/>
          <w:iCs/>
          <w:color w:val="000000" w:themeColor="text1"/>
          <w:lang w:val="en-US"/>
        </w:rPr>
        <w:t xml:space="preserve">, </w:t>
      </w:r>
      <w:r w:rsidR="00E9453D" w:rsidRPr="002D7351">
        <w:rPr>
          <w:rFonts w:ascii="Sylfaen" w:hAnsi="Sylfaen"/>
          <w:i/>
          <w:iCs/>
          <w:color w:val="000000" w:themeColor="text1"/>
          <w:lang w:val="en-US"/>
        </w:rPr>
        <w:t>Gyumri city Independence building 9 Anania Shirakatsi room 5</w:t>
      </w:r>
      <w:r w:rsidRPr="00187C4D">
        <w:rPr>
          <w:rFonts w:ascii="Sylfaen" w:hAnsi="Sylfaen"/>
          <w:i/>
          <w:color w:val="000000" w:themeColor="text1"/>
          <w:lang w:val="en-US"/>
        </w:rPr>
        <w:t>, in documentary form, before this announcement.</w:t>
      </w:r>
    </w:p>
    <w:p w14:paraId="78436E26" w14:textId="65F6CA35" w:rsidR="00780541" w:rsidRPr="00187C4D" w:rsidRDefault="008B667D" w:rsidP="004F077B">
      <w:pPr>
        <w:spacing w:after="0"/>
        <w:jc w:val="both"/>
        <w:rPr>
          <w:rFonts w:ascii="Sylfaen" w:hAnsi="Sylfaen"/>
          <w:i/>
          <w:color w:val="000000" w:themeColor="text1"/>
          <w:lang w:val="en-US"/>
        </w:rPr>
      </w:pPr>
      <w:r w:rsidRPr="00187C4D">
        <w:rPr>
          <w:rFonts w:ascii="Sylfaen" w:hAnsi="Sylfaen"/>
          <w:i/>
          <w:color w:val="000000" w:themeColor="text1"/>
          <w:lang w:val="en-US"/>
        </w:rPr>
        <w:t>(customer's address)</w:t>
      </w:r>
      <w:r w:rsidR="007C6C63">
        <w:rPr>
          <w:rFonts w:ascii="Sylfaen" w:hAnsi="Sylfaen"/>
          <w:i/>
          <w:color w:val="000000" w:themeColor="text1"/>
          <w:lang w:val="en-US"/>
        </w:rPr>
        <w:t xml:space="preserve">10:30 </w:t>
      </w:r>
      <w:r w:rsidR="00780541" w:rsidRPr="00187C4D">
        <w:rPr>
          <w:rFonts w:ascii="Sylfaen" w:hAnsi="Sylfaen"/>
          <w:i/>
          <w:color w:val="000000" w:themeColor="text1"/>
          <w:lang w:val="en-US"/>
        </w:rPr>
        <w:t xml:space="preserve"> on the 7th day from the date of publication.</w:t>
      </w:r>
    </w:p>
    <w:p w14:paraId="4DE59367"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addition to Armenian, applications can also be submitted in English or Russian.</w:t>
      </w:r>
    </w:p>
    <w:p w14:paraId="7B54A9F6" w14:textId="1BE7A250"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opening of appl</w:t>
      </w:r>
      <w:r w:rsidR="00157162" w:rsidRPr="00187C4D">
        <w:rPr>
          <w:rFonts w:ascii="Sylfaen" w:hAnsi="Sylfaen"/>
          <w:i/>
          <w:color w:val="000000" w:themeColor="text1"/>
          <w:lang w:val="en-US"/>
        </w:rPr>
        <w:t xml:space="preserve">ications will take place </w:t>
      </w:r>
      <w:r w:rsidRPr="00187C4D">
        <w:rPr>
          <w:rFonts w:ascii="Sylfaen" w:hAnsi="Sylfaen"/>
          <w:i/>
          <w:color w:val="000000" w:themeColor="text1"/>
          <w:lang w:val="en-US"/>
        </w:rPr>
        <w:t xml:space="preserve">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E9453D" w:rsidRPr="002D7351">
        <w:rPr>
          <w:rFonts w:ascii="Sylfaen" w:hAnsi="Sylfaen"/>
          <w:i/>
          <w:iCs/>
          <w:color w:val="000000" w:themeColor="text1"/>
          <w:lang w:val="en-US"/>
        </w:rPr>
        <w:t>Gyumri city Independence building 9 Anania Shirakatsi room 5</w:t>
      </w:r>
      <w:r w:rsidR="00C477EB" w:rsidRPr="00C477EB">
        <w:rPr>
          <w:rFonts w:ascii="Sylfaen" w:hAnsi="Sylfaen"/>
          <w:i/>
          <w:iCs/>
          <w:color w:val="000000" w:themeColor="text1"/>
          <w:lang w:val="en-US"/>
        </w:rPr>
        <w:t xml:space="preserve">, </w:t>
      </w:r>
      <w:r w:rsidR="009A72F7" w:rsidRPr="00187C4D">
        <w:rPr>
          <w:rFonts w:ascii="Sylfaen" w:hAnsi="Sylfaen"/>
          <w:i/>
          <w:color w:val="000000" w:themeColor="text1"/>
          <w:lang w:val="en-US"/>
        </w:rPr>
        <w:t>"</w:t>
      </w:r>
      <w:r w:rsidR="00287767" w:rsidRPr="00187C4D">
        <w:rPr>
          <w:rFonts w:ascii="Sylfaen" w:hAnsi="Sylfaen"/>
          <w:i/>
          <w:color w:val="000000" w:themeColor="text1"/>
          <w:lang w:val="en-US"/>
        </w:rPr>
        <w:t>2024</w:t>
      </w:r>
      <w:r w:rsidR="007F1B37" w:rsidRPr="00187C4D">
        <w:rPr>
          <w:rFonts w:ascii="Sylfaen" w:hAnsi="Sylfaen"/>
          <w:i/>
          <w:color w:val="000000" w:themeColor="text1"/>
          <w:lang w:val="en-US"/>
        </w:rPr>
        <w:t>"</w:t>
      </w:r>
      <w:r w:rsidR="007F1B37" w:rsidRPr="00187C4D">
        <w:rPr>
          <w:rFonts w:ascii="Sylfaen" w:hAnsi="Sylfaen"/>
          <w:i/>
          <w:color w:val="000000" w:themeColor="text1"/>
          <w:lang w:val="hy-AM"/>
        </w:rPr>
        <w:t xml:space="preserve"> </w:t>
      </w:r>
      <w:r w:rsidR="009A72F7" w:rsidRPr="00187C4D">
        <w:rPr>
          <w:rFonts w:ascii="Sylfaen" w:hAnsi="Sylfaen"/>
          <w:i/>
          <w:color w:val="000000" w:themeColor="text1"/>
          <w:lang w:val="en-US"/>
        </w:rPr>
        <w:t>"</w:t>
      </w:r>
      <w:r w:rsidR="000F2E21" w:rsidRPr="00187C4D">
        <w:rPr>
          <w:rFonts w:ascii="Sylfaen" w:hAnsi="Sylfaen"/>
          <w:i/>
          <w:iCs/>
          <w:lang w:val="en-US"/>
        </w:rPr>
        <w:t>december</w:t>
      </w:r>
      <w:r w:rsidR="009A72F7" w:rsidRPr="00187C4D">
        <w:rPr>
          <w:rFonts w:ascii="Sylfaen" w:hAnsi="Sylfaen"/>
          <w:i/>
          <w:color w:val="000000" w:themeColor="text1"/>
          <w:lang w:val="en-US"/>
        </w:rPr>
        <w:t>" on "</w:t>
      </w:r>
      <w:r w:rsidR="0086562E" w:rsidRPr="004F37CB">
        <w:rPr>
          <w:rFonts w:ascii="Sylfaen" w:hAnsi="Sylfaen"/>
          <w:i/>
          <w:color w:val="000000" w:themeColor="text1"/>
          <w:lang w:val="en-US"/>
        </w:rPr>
        <w:t>2</w:t>
      </w:r>
      <w:r w:rsidR="003D1D75">
        <w:rPr>
          <w:rFonts w:ascii="Sylfaen" w:hAnsi="Sylfaen"/>
          <w:i/>
          <w:color w:val="000000" w:themeColor="text1"/>
          <w:lang w:val="en-US"/>
        </w:rPr>
        <w:t>5</w:t>
      </w:r>
      <w:r w:rsidRPr="00187C4D">
        <w:rPr>
          <w:rFonts w:ascii="Sylfaen" w:hAnsi="Sylfaen"/>
          <w:i/>
          <w:color w:val="000000" w:themeColor="text1"/>
          <w:lang w:val="en-US"/>
        </w:rPr>
        <w:t xml:space="preserve">" at </w:t>
      </w:r>
      <w:r w:rsidR="007C6C63">
        <w:rPr>
          <w:rFonts w:ascii="Sylfaen" w:hAnsi="Sylfaen"/>
          <w:i/>
          <w:color w:val="000000" w:themeColor="text1"/>
          <w:lang w:val="en-US"/>
        </w:rPr>
        <w:t xml:space="preserve">10:30 </w:t>
      </w:r>
      <w:r w:rsidRPr="00187C4D">
        <w:rPr>
          <w:rFonts w:ascii="Sylfaen" w:hAnsi="Sylfaen"/>
          <w:i/>
          <w:color w:val="000000" w:themeColor="text1"/>
          <w:lang w:val="en-US"/>
        </w:rPr>
        <w:t>.</w:t>
      </w:r>
    </w:p>
    <w:p w14:paraId="7A093082"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appeal regarding this procedure is carried out in accordance with the procedure established by the RA Law "On Purchases" and the RA Civil Procedure Code.</w:t>
      </w:r>
    </w:p>
    <w:p w14:paraId="4D96EC07" w14:textId="69A2FE0A" w:rsidR="00157162"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For additional information related to this announcement, you can contact the secretary of the evaluation committee, </w:t>
      </w:r>
      <w:r w:rsidR="00412A20">
        <w:rPr>
          <w:rFonts w:ascii="Sylfaen" w:hAnsi="Sylfaen"/>
          <w:i/>
          <w:color w:val="000000" w:themeColor="text1"/>
          <w:lang w:val="en-US"/>
        </w:rPr>
        <w:t>Greta Ayvazyan</w:t>
      </w:r>
      <w:r w:rsidRPr="00187C4D">
        <w:rPr>
          <w:rFonts w:ascii="Sylfaen" w:hAnsi="Sylfaen"/>
          <w:i/>
          <w:color w:val="000000" w:themeColor="text1"/>
          <w:lang w:val="en-US"/>
        </w:rPr>
        <w:t xml:space="preserve">                                       </w:t>
      </w:r>
    </w:p>
    <w:p w14:paraId="31E9ABAD" w14:textId="341FFD4B" w:rsidR="00157162" w:rsidRPr="00187C4D" w:rsidRDefault="00157162" w:rsidP="00157162">
      <w:pPr>
        <w:spacing w:after="0"/>
        <w:rPr>
          <w:rFonts w:ascii="Sylfaen" w:hAnsi="Sylfaen"/>
          <w:i/>
          <w:color w:val="000000" w:themeColor="text1"/>
          <w:lang w:val="en-US"/>
        </w:rPr>
      </w:pPr>
      <w:r w:rsidRPr="00187C4D">
        <w:rPr>
          <w:rFonts w:ascii="Sylfaen" w:hAnsi="Sylfaen"/>
          <w:i/>
          <w:color w:val="000000" w:themeColor="text1"/>
          <w:lang w:val="en-US"/>
        </w:rPr>
        <w:t xml:space="preserve">                                      Phone +374 94-</w:t>
      </w:r>
      <w:r w:rsidR="00412A20">
        <w:rPr>
          <w:rFonts w:ascii="Sylfaen" w:hAnsi="Sylfaen"/>
          <w:i/>
          <w:color w:val="000000" w:themeColor="text1"/>
          <w:lang w:val="en-US"/>
        </w:rPr>
        <w:t>53-86-09</w:t>
      </w:r>
    </w:p>
    <w:p w14:paraId="6D6C8BB8" w14:textId="77777777" w:rsidR="00151A0E" w:rsidRPr="00151A0E" w:rsidRDefault="00157162" w:rsidP="00151A0E">
      <w:pPr>
        <w:jc w:val="both"/>
        <w:rPr>
          <w:b/>
          <w:bCs/>
          <w:lang w:val="en-US"/>
        </w:rPr>
      </w:pPr>
      <w:r w:rsidRPr="00187C4D">
        <w:rPr>
          <w:rFonts w:ascii="Sylfaen" w:hAnsi="Sylfaen"/>
          <w:i/>
          <w:color w:val="000000" w:themeColor="text1"/>
          <w:lang w:val="en-US"/>
        </w:rPr>
        <w:t xml:space="preserve">                                     </w:t>
      </w:r>
      <w:r w:rsidR="00780541" w:rsidRPr="00187C4D">
        <w:rPr>
          <w:rFonts w:ascii="Sylfaen" w:hAnsi="Sylfaen"/>
          <w:i/>
          <w:color w:val="000000" w:themeColor="text1"/>
          <w:lang w:val="en-US"/>
        </w:rPr>
        <w:t xml:space="preserve"> Email mail </w:t>
      </w:r>
      <w:r w:rsidR="00151A0E" w:rsidRPr="00151A0E">
        <w:rPr>
          <w:rFonts w:ascii="Sylfaen" w:hAnsi="Sylfaen"/>
          <w:i/>
          <w:iCs/>
          <w:lang w:val="en-US"/>
        </w:rPr>
        <w:t>numetric.gyumri@gmail.com</w:t>
      </w:r>
    </w:p>
    <w:p w14:paraId="43928068" w14:textId="77777777" w:rsidR="00780541" w:rsidRPr="00187C4D" w:rsidRDefault="00780541" w:rsidP="00157162">
      <w:pPr>
        <w:spacing w:after="0"/>
        <w:rPr>
          <w:rFonts w:ascii="Sylfaen" w:hAnsi="Sylfaen"/>
          <w:i/>
          <w:color w:val="000000" w:themeColor="text1"/>
          <w:lang w:val="en-US"/>
        </w:rPr>
      </w:pPr>
    </w:p>
    <w:p w14:paraId="6654F3E4" w14:textId="77777777" w:rsidR="00780541" w:rsidRPr="00187C4D" w:rsidRDefault="00780541" w:rsidP="00157162">
      <w:pPr>
        <w:spacing w:after="0"/>
        <w:rPr>
          <w:rFonts w:ascii="Sylfaen" w:hAnsi="Sylfaen"/>
          <w:i/>
          <w:color w:val="000000" w:themeColor="text1"/>
          <w:lang w:val="en-US"/>
        </w:rPr>
      </w:pPr>
    </w:p>
    <w:p w14:paraId="641D510F" w14:textId="619BE55C" w:rsidR="009A3869"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 xml:space="preserve">Client </w:t>
      </w:r>
      <w:r w:rsidR="002466AE" w:rsidRPr="00187C4D">
        <w:rPr>
          <w:rFonts w:ascii="Sylfaen" w:hAnsi="Sylfaen"/>
          <w:i/>
          <w:iCs/>
          <w:color w:val="000000" w:themeColor="text1"/>
          <w:lang w:val="en-US"/>
        </w:rPr>
        <w:t>GNCO "</w:t>
      </w:r>
      <w:r w:rsidR="00A06814" w:rsidRPr="00187C4D">
        <w:rPr>
          <w:rFonts w:ascii="Sylfaen" w:hAnsi="Sylfaen"/>
          <w:i/>
          <w:iCs/>
          <w:lang w:val="en-US"/>
        </w:rPr>
        <w:t xml:space="preserve"> </w:t>
      </w:r>
      <w:r w:rsidR="00EB6BE2" w:rsidRPr="00EB6BE2">
        <w:rPr>
          <w:rFonts w:ascii="Sylfaen" w:hAnsi="Sylfaen"/>
          <w:i/>
          <w:iCs/>
          <w:lang w:val="en-US"/>
        </w:rPr>
        <w:t>Ghazanchi Secondary School</w:t>
      </w:r>
      <w:r w:rsidR="00157162" w:rsidRPr="00187C4D">
        <w:rPr>
          <w:rFonts w:ascii="Sylfaen" w:hAnsi="Sylfaen"/>
          <w:i/>
          <w:iCs/>
          <w:color w:val="000000" w:themeColor="text1"/>
          <w:lang w:val="en-US"/>
        </w:rPr>
        <w:t>"</w:t>
      </w:r>
    </w:p>
    <w:sectPr w:rsidR="009A3869" w:rsidRPr="00187C4D"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C37DC"/>
    <w:rsid w:val="0007630D"/>
    <w:rsid w:val="000F2E21"/>
    <w:rsid w:val="00143167"/>
    <w:rsid w:val="00151A0E"/>
    <w:rsid w:val="00157162"/>
    <w:rsid w:val="00165854"/>
    <w:rsid w:val="00187C4D"/>
    <w:rsid w:val="00195B93"/>
    <w:rsid w:val="002466AE"/>
    <w:rsid w:val="00274EB9"/>
    <w:rsid w:val="002861E8"/>
    <w:rsid w:val="00287767"/>
    <w:rsid w:val="00342DFC"/>
    <w:rsid w:val="003C0AE0"/>
    <w:rsid w:val="003D1D75"/>
    <w:rsid w:val="00404CD5"/>
    <w:rsid w:val="00412A20"/>
    <w:rsid w:val="00463D1A"/>
    <w:rsid w:val="004658A1"/>
    <w:rsid w:val="00474481"/>
    <w:rsid w:val="004F077B"/>
    <w:rsid w:val="004F37CB"/>
    <w:rsid w:val="00516034"/>
    <w:rsid w:val="005274E4"/>
    <w:rsid w:val="00580EB0"/>
    <w:rsid w:val="0069796D"/>
    <w:rsid w:val="006B3DA8"/>
    <w:rsid w:val="006B49DB"/>
    <w:rsid w:val="006E1BAE"/>
    <w:rsid w:val="00780541"/>
    <w:rsid w:val="007C6C63"/>
    <w:rsid w:val="007F1B37"/>
    <w:rsid w:val="0086562E"/>
    <w:rsid w:val="008A6FDE"/>
    <w:rsid w:val="008B667D"/>
    <w:rsid w:val="008C2B68"/>
    <w:rsid w:val="0097752C"/>
    <w:rsid w:val="009A3869"/>
    <w:rsid w:val="009A45EF"/>
    <w:rsid w:val="009A72F7"/>
    <w:rsid w:val="00A06814"/>
    <w:rsid w:val="00A61A31"/>
    <w:rsid w:val="00A8104F"/>
    <w:rsid w:val="00AA602E"/>
    <w:rsid w:val="00AA7289"/>
    <w:rsid w:val="00B50287"/>
    <w:rsid w:val="00B726C1"/>
    <w:rsid w:val="00BD26BE"/>
    <w:rsid w:val="00BE6A40"/>
    <w:rsid w:val="00C477EB"/>
    <w:rsid w:val="00C546BB"/>
    <w:rsid w:val="00C600A1"/>
    <w:rsid w:val="00C83496"/>
    <w:rsid w:val="00CA3E45"/>
    <w:rsid w:val="00CD37EF"/>
    <w:rsid w:val="00CF099E"/>
    <w:rsid w:val="00D54B28"/>
    <w:rsid w:val="00D8594D"/>
    <w:rsid w:val="00D86802"/>
    <w:rsid w:val="00DC37DC"/>
    <w:rsid w:val="00E90C17"/>
    <w:rsid w:val="00E9453D"/>
    <w:rsid w:val="00EB6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FD4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paragraph" w:styleId="3">
    <w:name w:val="heading 3"/>
    <w:basedOn w:val="a"/>
    <w:next w:val="a"/>
    <w:link w:val="30"/>
    <w:uiPriority w:val="9"/>
    <w:semiHidden/>
    <w:unhideWhenUsed/>
    <w:qFormat/>
    <w:rsid w:val="00151A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character" w:customStyle="1" w:styleId="30">
    <w:name w:val="Заголовок 3 Знак"/>
    <w:basedOn w:val="a0"/>
    <w:link w:val="3"/>
    <w:uiPriority w:val="9"/>
    <w:semiHidden/>
    <w:rsid w:val="00151A0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78499">
      <w:bodyDiv w:val="1"/>
      <w:marLeft w:val="0"/>
      <w:marRight w:val="0"/>
      <w:marTop w:val="0"/>
      <w:marBottom w:val="0"/>
      <w:divBdr>
        <w:top w:val="none" w:sz="0" w:space="0" w:color="auto"/>
        <w:left w:val="none" w:sz="0" w:space="0" w:color="auto"/>
        <w:bottom w:val="none" w:sz="0" w:space="0" w:color="auto"/>
        <w:right w:val="none" w:sz="0" w:space="0" w:color="auto"/>
      </w:divBdr>
    </w:div>
    <w:div w:id="123203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397</Words>
  <Characters>2265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53</cp:revision>
  <dcterms:created xsi:type="dcterms:W3CDTF">2023-07-01T08:23:00Z</dcterms:created>
  <dcterms:modified xsi:type="dcterms:W3CDTF">2024-12-18T06:22:00Z</dcterms:modified>
</cp:coreProperties>
</file>